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85" w:rsidRDefault="00BE3B85" w:rsidP="00BE3B85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E3B85" w:rsidRDefault="00BE3B85" w:rsidP="00BE3B85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BE3B85" w:rsidRDefault="00BE3B85" w:rsidP="00BE3B85">
      <w:pPr>
        <w:spacing w:line="58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专项职业能力考核目录</w:t>
      </w:r>
    </w:p>
    <w:p w:rsidR="00BE3B85" w:rsidRDefault="00BE3B85" w:rsidP="00BE3B85">
      <w:pPr>
        <w:spacing w:line="580" w:lineRule="exact"/>
        <w:jc w:val="center"/>
        <w:rPr>
          <w:rFonts w:ascii="仿宋_GB2312" w:eastAsia="仿宋_GB2312" w:hAnsi="仿宋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1067"/>
        <w:gridCol w:w="2640"/>
        <w:gridCol w:w="4830"/>
      </w:tblGrid>
      <w:tr w:rsidR="00BE3B85" w:rsidTr="009C4B77">
        <w:trPr>
          <w:trHeight w:val="691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  <w:szCs w:val="28"/>
              </w:rPr>
              <w:t>专项职业能力代码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专项职业能力考核项目名称</w:t>
            </w:r>
          </w:p>
        </w:tc>
      </w:tr>
      <w:tr w:rsidR="00BE3B85" w:rsidTr="009C4B77">
        <w:trPr>
          <w:trHeight w:val="62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90-222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视频监控技术应用</w:t>
            </w:r>
          </w:p>
        </w:tc>
      </w:tr>
      <w:tr w:rsidR="00BE3B85" w:rsidTr="009C4B77">
        <w:trPr>
          <w:trHeight w:val="62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90-218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</w:rPr>
              <w:t>首饰执模</w:t>
            </w:r>
            <w:proofErr w:type="gramEnd"/>
          </w:p>
        </w:tc>
      </w:tr>
      <w:tr w:rsidR="00BE3B85" w:rsidTr="009C4B77">
        <w:trPr>
          <w:trHeight w:val="624"/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90-037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计算机直接制版</w:t>
            </w:r>
          </w:p>
        </w:tc>
      </w:tr>
      <w:tr w:rsidR="00BE3B85" w:rsidTr="009C4B77">
        <w:trPr>
          <w:trHeight w:val="624"/>
          <w:jc w:val="center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90-224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计算机直接制版</w:t>
            </w:r>
          </w:p>
        </w:tc>
      </w:tr>
      <w:tr w:rsidR="00BE3B85" w:rsidTr="009C4B77">
        <w:trPr>
          <w:trHeight w:val="62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90-048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单片机控制系统开发</w:t>
            </w:r>
          </w:p>
        </w:tc>
      </w:tr>
      <w:tr w:rsidR="00BE3B85" w:rsidTr="009C4B77">
        <w:trPr>
          <w:trHeight w:val="62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90-061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嵌入式系统开发（</w:t>
            </w:r>
            <w:proofErr w:type="spellStart"/>
            <w:r>
              <w:rPr>
                <w:rFonts w:ascii="仿宋_GB2312" w:eastAsia="仿宋_GB2312" w:hAnsi="仿宋" w:hint="eastAsia"/>
                <w:kern w:val="0"/>
                <w:sz w:val="24"/>
              </w:rPr>
              <w:t>LabVIEW</w:t>
            </w:r>
            <w:proofErr w:type="spellEnd"/>
            <w:r>
              <w:rPr>
                <w:rFonts w:ascii="仿宋_GB2312" w:eastAsia="仿宋_GB2312" w:hAnsi="仿宋" w:hint="eastAsia"/>
                <w:kern w:val="0"/>
                <w:sz w:val="24"/>
              </w:rPr>
              <w:t>编程）</w:t>
            </w:r>
          </w:p>
        </w:tc>
      </w:tr>
      <w:tr w:rsidR="00BE3B85" w:rsidTr="009C4B77">
        <w:trPr>
          <w:trHeight w:val="62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90-225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广府风味菜烹饪</w:t>
            </w:r>
          </w:p>
        </w:tc>
      </w:tr>
      <w:tr w:rsidR="00BE3B85" w:rsidTr="009C4B77">
        <w:trPr>
          <w:trHeight w:val="62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90-226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广式点心制作</w:t>
            </w:r>
          </w:p>
        </w:tc>
      </w:tr>
      <w:tr w:rsidR="00BE3B85" w:rsidTr="009C4B77">
        <w:trPr>
          <w:trHeight w:val="62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90-227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广东烧味制作</w:t>
            </w:r>
          </w:p>
        </w:tc>
      </w:tr>
      <w:tr w:rsidR="00BE3B85" w:rsidTr="009C4B77">
        <w:trPr>
          <w:trHeight w:val="62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90-228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潮式风味菜烹饪</w:t>
            </w:r>
          </w:p>
        </w:tc>
      </w:tr>
      <w:tr w:rsidR="00BE3B85" w:rsidTr="009C4B77">
        <w:trPr>
          <w:trHeight w:val="62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90-229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潮式卤</w:t>
            </w:r>
            <w:r>
              <w:rPr>
                <w:rFonts w:ascii="仿宋_GB2312" w:eastAsia="仿宋_GB2312" w:hAnsi="仿宋" w:hint="eastAsia"/>
                <w:sz w:val="24"/>
              </w:rPr>
              <w:t>味</w:t>
            </w:r>
            <w:r>
              <w:rPr>
                <w:rFonts w:ascii="仿宋_GB2312" w:eastAsia="仿宋_GB2312" w:hAnsi="仿宋"/>
                <w:sz w:val="24"/>
              </w:rPr>
              <w:t>制作</w:t>
            </w:r>
          </w:p>
        </w:tc>
      </w:tr>
      <w:tr w:rsidR="00BE3B85" w:rsidTr="009C4B77">
        <w:trPr>
          <w:trHeight w:val="62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90-230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85" w:rsidRDefault="00BE3B85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客家风味菜烹饪</w:t>
            </w:r>
          </w:p>
        </w:tc>
      </w:tr>
    </w:tbl>
    <w:p w:rsidR="00BE3B85" w:rsidRDefault="00BE3B85" w:rsidP="00BE3B85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计算机直接制版的CTP制版机分为海德堡和柯达品牌。</w:t>
      </w:r>
    </w:p>
    <w:p w:rsidR="00BE3B85" w:rsidRDefault="00BE3B85" w:rsidP="00BE3B85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3007A3" w:rsidRPr="00BE3B85" w:rsidRDefault="003007A3"/>
    <w:sectPr w:rsidR="003007A3" w:rsidRPr="00BE3B85" w:rsidSect="0030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B85"/>
    <w:rsid w:val="000857AC"/>
    <w:rsid w:val="00172739"/>
    <w:rsid w:val="002E1FA6"/>
    <w:rsid w:val="003007A3"/>
    <w:rsid w:val="0051705F"/>
    <w:rsid w:val="00537E84"/>
    <w:rsid w:val="00576CD9"/>
    <w:rsid w:val="00842669"/>
    <w:rsid w:val="00A44993"/>
    <w:rsid w:val="00A51967"/>
    <w:rsid w:val="00A8707D"/>
    <w:rsid w:val="00B74930"/>
    <w:rsid w:val="00BD350E"/>
    <w:rsid w:val="00BE3B85"/>
    <w:rsid w:val="00C14652"/>
    <w:rsid w:val="00CD2F6C"/>
    <w:rsid w:val="00CE7AD4"/>
    <w:rsid w:val="00D30519"/>
    <w:rsid w:val="00D403E3"/>
    <w:rsid w:val="00D46EE9"/>
    <w:rsid w:val="00D66DC1"/>
    <w:rsid w:val="00D823D5"/>
    <w:rsid w:val="00DB7FD5"/>
    <w:rsid w:val="00E218A9"/>
    <w:rsid w:val="00EF6275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3B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3B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>Chinese ORG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邝少金</dc:creator>
  <cp:lastModifiedBy>NTKO</cp:lastModifiedBy>
  <cp:revision>2</cp:revision>
  <dcterms:created xsi:type="dcterms:W3CDTF">2019-03-08T06:51:00Z</dcterms:created>
  <dcterms:modified xsi:type="dcterms:W3CDTF">2019-03-08T07:01:00Z</dcterms:modified>
</cp:coreProperties>
</file>